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C5F1" w14:textId="78C27ECE" w:rsidR="003528EB" w:rsidRDefault="004E4428">
      <w:r>
        <w:rPr>
          <w:noProof/>
        </w:rPr>
        <mc:AlternateContent>
          <mc:Choice Requires="wps">
            <w:drawing>
              <wp:anchor distT="0" distB="0" distL="114300" distR="114300" simplePos="0" relativeHeight="251659264" behindDoc="1" locked="0" layoutInCell="1" allowOverlap="1" wp14:anchorId="58878EB5" wp14:editId="12F25AE6">
                <wp:simplePos x="0" y="0"/>
                <wp:positionH relativeFrom="column">
                  <wp:posOffset>6197600</wp:posOffset>
                </wp:positionH>
                <wp:positionV relativeFrom="paragraph">
                  <wp:posOffset>-542925</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78EB5" id="_x0000_t202" coordsize="21600,21600" o:spt="202" path="m,l,21600r21600,l21600,xe">
                <v:stroke joinstyle="miter"/>
                <v:path gradientshapeok="t" o:connecttype="rect"/>
              </v:shapetype>
              <v:shape id="Text Box 2" o:spid="_x0000_s1026" type="#_x0000_t202" style="position:absolute;margin-left:488pt;margin-top:-42.75pt;width:258.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" filled="f" stroked="f" strokeweight=".5pt">
                <v:textbo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v:textbox>
              </v:shape>
            </w:pict>
          </mc:Fallback>
        </mc:AlternateContent>
      </w:r>
      <w:r>
        <w:rPr>
          <w:noProof/>
        </w:rPr>
        <w:drawing>
          <wp:anchor distT="0" distB="0" distL="114300" distR="114300" simplePos="0" relativeHeight="251658240" behindDoc="1" locked="0" layoutInCell="1" allowOverlap="1" wp14:anchorId="0A495A4B" wp14:editId="7695EBDD">
            <wp:simplePos x="0" y="0"/>
            <wp:positionH relativeFrom="column">
              <wp:posOffset>-399415</wp:posOffset>
            </wp:positionH>
            <wp:positionV relativeFrom="paragraph">
              <wp:posOffset>-625186</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p>
    <w:p w14:paraId="0C2AD4F0" w14:textId="2BA16CA1" w:rsidR="00C55875" w:rsidRDefault="00097F1D" w:rsidP="00C55875">
      <w:pPr>
        <w:tabs>
          <w:tab w:val="left" w:pos="6510"/>
        </w:tabs>
        <w:rPr>
          <w:b/>
          <w:bCs/>
        </w:rPr>
      </w:pPr>
      <w:r>
        <w:t xml:space="preserve"> </w:t>
      </w:r>
    </w:p>
    <w:p w14:paraId="12BC476E" w14:textId="4666F0E0" w:rsidR="00C55875" w:rsidRPr="00C55875" w:rsidRDefault="000D3A65" w:rsidP="00C55875">
      <w:pPr>
        <w:tabs>
          <w:tab w:val="left" w:pos="6510"/>
        </w:tabs>
        <w:rPr>
          <w:b/>
          <w:bCs/>
        </w:rPr>
      </w:pPr>
      <w:r>
        <w:rPr>
          <w:b/>
          <w:bCs/>
        </w:rPr>
        <w:t xml:space="preserve">                                                                                                                         KWIK CRICKET </w:t>
      </w:r>
    </w:p>
    <w:tbl>
      <w:tblPr>
        <w:tblW w:w="148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438"/>
      </w:tblGrid>
      <w:tr w:rsidR="000D3A65" w:rsidRPr="00947CC4" w14:paraId="44B16DBC" w14:textId="77777777" w:rsidTr="009F3F15">
        <w:tc>
          <w:tcPr>
            <w:tcW w:w="2448" w:type="dxa"/>
            <w:shd w:val="clear" w:color="auto" w:fill="B3B3B3"/>
          </w:tcPr>
          <w:p w14:paraId="76338F26" w14:textId="77777777" w:rsidR="000D3A65" w:rsidRPr="00947CC4" w:rsidRDefault="000D3A65" w:rsidP="008B78F3">
            <w:pPr>
              <w:jc w:val="center"/>
              <w:rPr>
                <w:rFonts w:ascii="Arial" w:hAnsi="Arial" w:cs="Arial"/>
                <w:b/>
              </w:rPr>
            </w:pPr>
          </w:p>
        </w:tc>
        <w:tc>
          <w:tcPr>
            <w:tcW w:w="12438" w:type="dxa"/>
            <w:shd w:val="clear" w:color="auto" w:fill="B3B3B3"/>
          </w:tcPr>
          <w:p w14:paraId="3307937A" w14:textId="77777777" w:rsidR="000D3A65" w:rsidRPr="00947CC4" w:rsidRDefault="000D3A65" w:rsidP="008B78F3">
            <w:pPr>
              <w:jc w:val="center"/>
              <w:rPr>
                <w:rFonts w:ascii="Arial" w:hAnsi="Arial" w:cs="Arial"/>
                <w:b/>
              </w:rPr>
            </w:pPr>
            <w:r w:rsidRPr="00947CC4">
              <w:rPr>
                <w:rFonts w:ascii="Arial" w:hAnsi="Arial" w:cs="Arial"/>
                <w:b/>
              </w:rPr>
              <w:t>Information</w:t>
            </w:r>
          </w:p>
        </w:tc>
      </w:tr>
      <w:tr w:rsidR="000D3A65" w:rsidRPr="00947CC4" w14:paraId="3B20DF1E" w14:textId="77777777" w:rsidTr="009F3F15">
        <w:tc>
          <w:tcPr>
            <w:tcW w:w="2448" w:type="dxa"/>
          </w:tcPr>
          <w:p w14:paraId="65CBAAE6" w14:textId="77777777" w:rsidR="000D3A65" w:rsidRPr="00947CC4" w:rsidRDefault="000D3A65" w:rsidP="008B78F3">
            <w:pPr>
              <w:jc w:val="center"/>
              <w:rPr>
                <w:rFonts w:ascii="Arial" w:hAnsi="Arial" w:cs="Arial"/>
                <w:b/>
              </w:rPr>
            </w:pPr>
            <w:r w:rsidRPr="00947CC4">
              <w:rPr>
                <w:rFonts w:ascii="Arial" w:hAnsi="Arial" w:cs="Arial"/>
                <w:b/>
              </w:rPr>
              <w:t>Competition</w:t>
            </w:r>
          </w:p>
          <w:p w14:paraId="51681F15" w14:textId="77777777" w:rsidR="000D3A65" w:rsidRPr="00947CC4" w:rsidRDefault="000D3A65" w:rsidP="008B78F3">
            <w:pPr>
              <w:jc w:val="center"/>
              <w:rPr>
                <w:rFonts w:ascii="Arial" w:hAnsi="Arial" w:cs="Arial"/>
                <w:b/>
              </w:rPr>
            </w:pPr>
          </w:p>
        </w:tc>
        <w:tc>
          <w:tcPr>
            <w:tcW w:w="12438" w:type="dxa"/>
          </w:tcPr>
          <w:p w14:paraId="227D4731" w14:textId="77777777" w:rsidR="000D3A65" w:rsidRPr="00947CC4" w:rsidRDefault="000D3A65" w:rsidP="008B78F3">
            <w:pPr>
              <w:jc w:val="both"/>
              <w:rPr>
                <w:rFonts w:ascii="Arial" w:hAnsi="Arial" w:cs="Arial"/>
              </w:rPr>
            </w:pPr>
            <w:r w:rsidRPr="00947CC4">
              <w:rPr>
                <w:rFonts w:ascii="Arial" w:hAnsi="Arial" w:cs="Arial"/>
              </w:rPr>
              <w:t xml:space="preserve"> </w:t>
            </w:r>
            <w:r>
              <w:rPr>
                <w:rFonts w:ascii="Arial" w:hAnsi="Arial" w:cs="Arial"/>
              </w:rPr>
              <w:t>Year 7/8 Boys and Girls 1-Day Cricket</w:t>
            </w:r>
          </w:p>
        </w:tc>
      </w:tr>
      <w:tr w:rsidR="000D3A65" w:rsidRPr="00947CC4" w14:paraId="30C9B996" w14:textId="77777777" w:rsidTr="009F3F15">
        <w:tc>
          <w:tcPr>
            <w:tcW w:w="2448" w:type="dxa"/>
          </w:tcPr>
          <w:p w14:paraId="771C6434" w14:textId="77777777" w:rsidR="000D3A65" w:rsidRPr="00947CC4" w:rsidRDefault="000D3A65" w:rsidP="008B78F3">
            <w:pPr>
              <w:jc w:val="center"/>
              <w:rPr>
                <w:rFonts w:ascii="Arial" w:hAnsi="Arial" w:cs="Arial"/>
                <w:b/>
              </w:rPr>
            </w:pPr>
            <w:r w:rsidRPr="00947CC4">
              <w:rPr>
                <w:rFonts w:ascii="Arial" w:hAnsi="Arial" w:cs="Arial"/>
                <w:b/>
              </w:rPr>
              <w:t>On-the-day Contact</w:t>
            </w:r>
          </w:p>
          <w:p w14:paraId="173D04B9" w14:textId="77777777" w:rsidR="000D3A65" w:rsidRPr="00947CC4" w:rsidRDefault="000D3A65" w:rsidP="008B78F3">
            <w:pPr>
              <w:jc w:val="center"/>
              <w:rPr>
                <w:rFonts w:ascii="Arial" w:hAnsi="Arial" w:cs="Arial"/>
                <w:b/>
              </w:rPr>
            </w:pPr>
          </w:p>
        </w:tc>
        <w:tc>
          <w:tcPr>
            <w:tcW w:w="12438" w:type="dxa"/>
          </w:tcPr>
          <w:p w14:paraId="1AEADAFE" w14:textId="41E45540" w:rsidR="000D3A65" w:rsidRPr="00947CC4" w:rsidRDefault="009F3F15" w:rsidP="008B78F3">
            <w:pPr>
              <w:jc w:val="both"/>
              <w:rPr>
                <w:rFonts w:ascii="Arial" w:hAnsi="Arial" w:cs="Arial"/>
              </w:rPr>
            </w:pPr>
            <w:r>
              <w:rPr>
                <w:rFonts w:ascii="Arial" w:hAnsi="Arial" w:cs="Arial"/>
              </w:rPr>
              <w:t xml:space="preserve"> Carjez Bryan</w:t>
            </w:r>
            <w:r w:rsidR="00D009BD">
              <w:rPr>
                <w:rFonts w:ascii="Arial" w:hAnsi="Arial" w:cs="Arial"/>
              </w:rPr>
              <w:t xml:space="preserve"> </w:t>
            </w:r>
          </w:p>
          <w:p w14:paraId="3EDFF513" w14:textId="77777777" w:rsidR="000D3A65" w:rsidRPr="00947CC4" w:rsidRDefault="000D3A65" w:rsidP="008B78F3">
            <w:pPr>
              <w:jc w:val="both"/>
              <w:rPr>
                <w:rFonts w:ascii="Arial" w:hAnsi="Arial" w:cs="Arial"/>
              </w:rPr>
            </w:pPr>
          </w:p>
        </w:tc>
      </w:tr>
      <w:tr w:rsidR="000D3A65" w:rsidRPr="00947CC4" w14:paraId="48131DBF" w14:textId="77777777" w:rsidTr="009F3F15">
        <w:tc>
          <w:tcPr>
            <w:tcW w:w="2448" w:type="dxa"/>
          </w:tcPr>
          <w:p w14:paraId="45E1879C" w14:textId="77777777" w:rsidR="000D3A65" w:rsidRPr="00947CC4" w:rsidRDefault="000D3A65" w:rsidP="008B78F3">
            <w:pPr>
              <w:jc w:val="center"/>
              <w:rPr>
                <w:rFonts w:ascii="Arial" w:hAnsi="Arial" w:cs="Arial"/>
                <w:b/>
              </w:rPr>
            </w:pPr>
            <w:r w:rsidRPr="00947CC4">
              <w:rPr>
                <w:rFonts w:ascii="Arial" w:hAnsi="Arial" w:cs="Arial"/>
                <w:b/>
              </w:rPr>
              <w:t>Date</w:t>
            </w:r>
          </w:p>
          <w:p w14:paraId="781C3686" w14:textId="77777777" w:rsidR="000D3A65" w:rsidRPr="00947CC4" w:rsidRDefault="000D3A65" w:rsidP="008B78F3">
            <w:pPr>
              <w:rPr>
                <w:rFonts w:ascii="Arial" w:hAnsi="Arial" w:cs="Arial"/>
                <w:b/>
              </w:rPr>
            </w:pPr>
          </w:p>
        </w:tc>
        <w:tc>
          <w:tcPr>
            <w:tcW w:w="12438" w:type="dxa"/>
          </w:tcPr>
          <w:p w14:paraId="6D649E20" w14:textId="14363915" w:rsidR="000D3A65" w:rsidRPr="00947CC4" w:rsidRDefault="00D009BD" w:rsidP="008B78F3">
            <w:pPr>
              <w:jc w:val="both"/>
              <w:rPr>
                <w:rFonts w:ascii="Arial" w:hAnsi="Arial" w:cs="Arial"/>
              </w:rPr>
            </w:pPr>
            <w:r>
              <w:rPr>
                <w:rFonts w:ascii="Arial" w:hAnsi="Arial" w:cs="Arial"/>
              </w:rPr>
              <w:t xml:space="preserve"> 1</w:t>
            </w:r>
            <w:r w:rsidR="00285DC2">
              <w:rPr>
                <w:rFonts w:ascii="Arial" w:hAnsi="Arial" w:cs="Arial"/>
              </w:rPr>
              <w:t>8</w:t>
            </w:r>
            <w:r w:rsidRPr="00D009BD">
              <w:rPr>
                <w:rFonts w:ascii="Arial" w:hAnsi="Arial" w:cs="Arial"/>
                <w:vertAlign w:val="superscript"/>
              </w:rPr>
              <w:t>th</w:t>
            </w:r>
            <w:r>
              <w:rPr>
                <w:rFonts w:ascii="Arial" w:hAnsi="Arial" w:cs="Arial"/>
              </w:rPr>
              <w:t xml:space="preserve"> June 202</w:t>
            </w:r>
            <w:r w:rsidR="00285DC2">
              <w:rPr>
                <w:rFonts w:ascii="Arial" w:hAnsi="Arial" w:cs="Arial"/>
              </w:rPr>
              <w:t>6</w:t>
            </w:r>
          </w:p>
        </w:tc>
      </w:tr>
      <w:tr w:rsidR="000D3A65" w:rsidRPr="00947CC4" w14:paraId="1D667296" w14:textId="77777777" w:rsidTr="009F3F15">
        <w:tc>
          <w:tcPr>
            <w:tcW w:w="2448" w:type="dxa"/>
          </w:tcPr>
          <w:p w14:paraId="2069066D" w14:textId="77777777" w:rsidR="000D3A65" w:rsidRPr="00947CC4" w:rsidRDefault="000D3A65" w:rsidP="008B78F3">
            <w:pPr>
              <w:jc w:val="center"/>
              <w:rPr>
                <w:rFonts w:ascii="Arial" w:hAnsi="Arial" w:cs="Arial"/>
                <w:b/>
              </w:rPr>
            </w:pPr>
            <w:r w:rsidRPr="00947CC4">
              <w:rPr>
                <w:rFonts w:ascii="Arial" w:hAnsi="Arial" w:cs="Arial"/>
                <w:b/>
              </w:rPr>
              <w:t>Venue</w:t>
            </w:r>
          </w:p>
          <w:p w14:paraId="7828357F" w14:textId="77777777" w:rsidR="000D3A65" w:rsidRPr="00947CC4" w:rsidRDefault="000D3A65" w:rsidP="008B78F3">
            <w:pPr>
              <w:jc w:val="center"/>
              <w:rPr>
                <w:rFonts w:ascii="Arial" w:hAnsi="Arial" w:cs="Arial"/>
                <w:b/>
              </w:rPr>
            </w:pPr>
          </w:p>
        </w:tc>
        <w:tc>
          <w:tcPr>
            <w:tcW w:w="12438" w:type="dxa"/>
          </w:tcPr>
          <w:p w14:paraId="3999484A" w14:textId="77777777" w:rsidR="000D3A65" w:rsidRPr="00947CC4" w:rsidRDefault="000D3A65" w:rsidP="008B78F3">
            <w:pPr>
              <w:rPr>
                <w:rFonts w:ascii="Arial" w:hAnsi="Arial" w:cs="Arial"/>
                <w:lang w:val="en"/>
              </w:rPr>
            </w:pPr>
            <w:r w:rsidRPr="00947CC4">
              <w:rPr>
                <w:rFonts w:ascii="Arial" w:hAnsi="Arial" w:cs="Arial"/>
              </w:rPr>
              <w:t xml:space="preserve">Regent’s park, </w:t>
            </w:r>
            <w:r w:rsidRPr="00947CC4">
              <w:rPr>
                <w:rFonts w:ascii="Arial" w:hAnsi="Arial" w:cs="Arial"/>
                <w:color w:val="444444"/>
              </w:rPr>
              <w:t>The Hub, Outer Circle, London, NW1 4RU</w:t>
            </w:r>
          </w:p>
          <w:p w14:paraId="4877222A" w14:textId="77777777" w:rsidR="000D3A65" w:rsidRPr="00947CC4" w:rsidRDefault="000D3A65" w:rsidP="008B78F3">
            <w:pPr>
              <w:rPr>
                <w:rFonts w:ascii="Arial" w:hAnsi="Arial" w:cs="Arial"/>
                <w:lang w:val="en"/>
              </w:rPr>
            </w:pPr>
          </w:p>
        </w:tc>
      </w:tr>
      <w:tr w:rsidR="000D3A65" w:rsidRPr="00947CC4" w14:paraId="386E096D" w14:textId="77777777" w:rsidTr="009F3F15">
        <w:tc>
          <w:tcPr>
            <w:tcW w:w="2448" w:type="dxa"/>
          </w:tcPr>
          <w:p w14:paraId="7E46A959" w14:textId="77777777" w:rsidR="000D3A65" w:rsidRPr="00947CC4" w:rsidRDefault="000D3A65" w:rsidP="008B78F3">
            <w:pPr>
              <w:jc w:val="center"/>
              <w:rPr>
                <w:rFonts w:ascii="Arial" w:hAnsi="Arial" w:cs="Arial"/>
                <w:b/>
              </w:rPr>
            </w:pPr>
            <w:r w:rsidRPr="00947CC4">
              <w:rPr>
                <w:rFonts w:ascii="Arial" w:hAnsi="Arial" w:cs="Arial"/>
                <w:b/>
              </w:rPr>
              <w:t>Time</w:t>
            </w:r>
          </w:p>
          <w:p w14:paraId="77DBB8C2" w14:textId="77777777" w:rsidR="000D3A65" w:rsidRPr="00947CC4" w:rsidRDefault="000D3A65" w:rsidP="008B78F3">
            <w:pPr>
              <w:jc w:val="center"/>
              <w:rPr>
                <w:rFonts w:ascii="Arial" w:hAnsi="Arial" w:cs="Arial"/>
                <w:b/>
              </w:rPr>
            </w:pPr>
          </w:p>
        </w:tc>
        <w:tc>
          <w:tcPr>
            <w:tcW w:w="12438" w:type="dxa"/>
          </w:tcPr>
          <w:p w14:paraId="434BED60" w14:textId="77777777" w:rsidR="000D3A65" w:rsidRPr="00947CC4" w:rsidRDefault="000D3A65" w:rsidP="008B78F3">
            <w:pPr>
              <w:jc w:val="both"/>
              <w:rPr>
                <w:rFonts w:ascii="Arial" w:hAnsi="Arial" w:cs="Arial"/>
              </w:rPr>
            </w:pPr>
            <w:smartTag w:uri="urn:schemas-microsoft-com:office:smarttags" w:element="time">
              <w:smartTagPr>
                <w:attr w:name="Hour" w:val="10"/>
                <w:attr w:name="Minute" w:val="0"/>
              </w:smartTagPr>
              <w:smartTag w:uri="urn:schemas-microsoft-com:office:smarttags" w:element="time">
                <w:smartTagPr>
                  <w:attr w:name="Minute" w:val="00"/>
                  <w:attr w:name="Hour" w:val="10"/>
                </w:smartTagPr>
                <w:r w:rsidRPr="00947CC4">
                  <w:rPr>
                    <w:rFonts w:ascii="Arial" w:hAnsi="Arial" w:cs="Arial"/>
                  </w:rPr>
                  <w:t>10am</w:t>
                </w:r>
              </w:smartTag>
              <w:r w:rsidRPr="00947CC4">
                <w:rPr>
                  <w:rFonts w:ascii="Arial" w:hAnsi="Arial" w:cs="Arial"/>
                </w:rPr>
                <w:t xml:space="preserve"> – </w:t>
              </w:r>
              <w:smartTag w:uri="urn:schemas-microsoft-com:office:smarttags" w:element="time">
                <w:smartTagPr>
                  <w:attr w:name="Minute" w:val="00"/>
                  <w:attr w:name="Hour" w:val="14"/>
                </w:smartTagPr>
                <w:r w:rsidRPr="00947CC4">
                  <w:rPr>
                    <w:rFonts w:ascii="Arial" w:hAnsi="Arial" w:cs="Arial"/>
                  </w:rPr>
                  <w:t>2pm</w:t>
                </w:r>
              </w:smartTag>
            </w:smartTag>
            <w:r w:rsidRPr="00947CC4">
              <w:rPr>
                <w:rFonts w:ascii="Arial" w:hAnsi="Arial" w:cs="Arial"/>
              </w:rPr>
              <w:t xml:space="preserve"> </w:t>
            </w:r>
          </w:p>
          <w:p w14:paraId="52DE624D" w14:textId="77777777" w:rsidR="000D3A65" w:rsidRPr="00947CC4" w:rsidRDefault="000D3A65" w:rsidP="008B78F3">
            <w:pPr>
              <w:jc w:val="both"/>
              <w:rPr>
                <w:rFonts w:ascii="Arial" w:hAnsi="Arial" w:cs="Arial"/>
              </w:rPr>
            </w:pPr>
          </w:p>
        </w:tc>
      </w:tr>
      <w:tr w:rsidR="000D3A65" w:rsidRPr="00947CC4" w14:paraId="2F6A2980" w14:textId="77777777" w:rsidTr="009F3F15">
        <w:tc>
          <w:tcPr>
            <w:tcW w:w="2448" w:type="dxa"/>
          </w:tcPr>
          <w:p w14:paraId="706C7230" w14:textId="77777777" w:rsidR="000D3A65" w:rsidRPr="00947CC4" w:rsidRDefault="000D3A65" w:rsidP="008B78F3">
            <w:pPr>
              <w:jc w:val="center"/>
              <w:rPr>
                <w:rFonts w:ascii="Arial" w:hAnsi="Arial" w:cs="Arial"/>
                <w:b/>
              </w:rPr>
            </w:pPr>
            <w:r w:rsidRPr="00947CC4">
              <w:rPr>
                <w:rFonts w:ascii="Arial" w:hAnsi="Arial" w:cs="Arial"/>
                <w:b/>
              </w:rPr>
              <w:t>Competition Format</w:t>
            </w:r>
          </w:p>
        </w:tc>
        <w:tc>
          <w:tcPr>
            <w:tcW w:w="12438" w:type="dxa"/>
          </w:tcPr>
          <w:p w14:paraId="0B65823E" w14:textId="77777777" w:rsidR="000D3A65" w:rsidRPr="00947CC4" w:rsidRDefault="000D3A65" w:rsidP="008B78F3">
            <w:pPr>
              <w:jc w:val="both"/>
              <w:rPr>
                <w:rFonts w:ascii="Arial" w:hAnsi="Arial" w:cs="Arial"/>
              </w:rPr>
            </w:pPr>
            <w:r>
              <w:rPr>
                <w:rFonts w:ascii="Arial" w:hAnsi="Arial" w:cs="Arial"/>
              </w:rPr>
              <w:t>Format will depend on entries and will be sent out prior to the competition.</w:t>
            </w:r>
          </w:p>
          <w:p w14:paraId="50424017" w14:textId="77777777" w:rsidR="000D3A65" w:rsidRPr="00947CC4" w:rsidRDefault="000D3A65" w:rsidP="008B78F3">
            <w:pPr>
              <w:jc w:val="both"/>
              <w:rPr>
                <w:rFonts w:ascii="Arial" w:hAnsi="Arial" w:cs="Arial"/>
              </w:rPr>
            </w:pPr>
          </w:p>
          <w:p w14:paraId="18A19BB5" w14:textId="77777777" w:rsidR="000D3A65" w:rsidRDefault="000D3A65" w:rsidP="008B78F3">
            <w:pPr>
              <w:jc w:val="both"/>
              <w:rPr>
                <w:rFonts w:ascii="Arial" w:hAnsi="Arial" w:cs="Arial"/>
              </w:rPr>
            </w:pPr>
            <w:r>
              <w:rPr>
                <w:rFonts w:ascii="Arial" w:hAnsi="Arial" w:cs="Arial"/>
              </w:rPr>
              <w:t>This will be soft-ball cricket (Kwik Cricket) - bowling will be over-arm.</w:t>
            </w:r>
          </w:p>
          <w:p w14:paraId="0ADF3112" w14:textId="77777777" w:rsidR="000D3A65" w:rsidRPr="00947CC4" w:rsidRDefault="000D3A65" w:rsidP="008B78F3">
            <w:pPr>
              <w:jc w:val="both"/>
              <w:rPr>
                <w:rFonts w:ascii="Arial" w:hAnsi="Arial" w:cs="Arial"/>
              </w:rPr>
            </w:pPr>
          </w:p>
        </w:tc>
      </w:tr>
      <w:tr w:rsidR="000D3A65" w:rsidRPr="00947CC4" w14:paraId="6C9DCF7F" w14:textId="77777777" w:rsidTr="009F3F15">
        <w:tc>
          <w:tcPr>
            <w:tcW w:w="2448" w:type="dxa"/>
          </w:tcPr>
          <w:p w14:paraId="16C6E28D" w14:textId="77777777" w:rsidR="000D3A65" w:rsidRPr="00947CC4" w:rsidRDefault="000D3A65" w:rsidP="008B78F3">
            <w:pPr>
              <w:jc w:val="center"/>
              <w:rPr>
                <w:rFonts w:ascii="Arial" w:hAnsi="Arial" w:cs="Arial"/>
                <w:b/>
              </w:rPr>
            </w:pPr>
            <w:r w:rsidRPr="00947CC4">
              <w:rPr>
                <w:rFonts w:ascii="Arial" w:hAnsi="Arial" w:cs="Arial"/>
                <w:b/>
              </w:rPr>
              <w:t>Team Information</w:t>
            </w:r>
          </w:p>
          <w:p w14:paraId="66EE06E6" w14:textId="77777777" w:rsidR="000D3A65" w:rsidRPr="00947CC4" w:rsidRDefault="000D3A65" w:rsidP="008B78F3">
            <w:pPr>
              <w:jc w:val="center"/>
              <w:rPr>
                <w:rFonts w:ascii="Arial" w:hAnsi="Arial" w:cs="Arial"/>
                <w:b/>
              </w:rPr>
            </w:pPr>
          </w:p>
        </w:tc>
        <w:tc>
          <w:tcPr>
            <w:tcW w:w="12438" w:type="dxa"/>
          </w:tcPr>
          <w:p w14:paraId="548B90ED" w14:textId="77777777" w:rsidR="000D3A65" w:rsidRPr="00947CC4" w:rsidRDefault="000D3A65" w:rsidP="008B78F3">
            <w:pPr>
              <w:jc w:val="both"/>
              <w:rPr>
                <w:rFonts w:ascii="Arial" w:hAnsi="Arial" w:cs="Arial"/>
              </w:rPr>
            </w:pPr>
            <w:r>
              <w:rPr>
                <w:rFonts w:ascii="Arial" w:hAnsi="Arial" w:cs="Arial"/>
              </w:rPr>
              <w:t>Teams are separate gender.</w:t>
            </w:r>
          </w:p>
          <w:p w14:paraId="0943B91B" w14:textId="77777777" w:rsidR="000D3A65" w:rsidRPr="00947CC4" w:rsidRDefault="000D3A65" w:rsidP="008B78F3">
            <w:pPr>
              <w:jc w:val="both"/>
              <w:rPr>
                <w:rFonts w:ascii="Arial" w:hAnsi="Arial" w:cs="Arial"/>
              </w:rPr>
            </w:pPr>
          </w:p>
          <w:p w14:paraId="0620EE98" w14:textId="77777777" w:rsidR="000D3A65" w:rsidRPr="00947CC4" w:rsidRDefault="000D3A65" w:rsidP="008B78F3">
            <w:pPr>
              <w:jc w:val="both"/>
              <w:rPr>
                <w:rFonts w:ascii="Arial" w:hAnsi="Arial" w:cs="Arial"/>
              </w:rPr>
            </w:pPr>
            <w:r w:rsidRPr="00947CC4">
              <w:rPr>
                <w:rFonts w:ascii="Arial" w:hAnsi="Arial" w:cs="Arial"/>
              </w:rPr>
              <w:lastRenderedPageBreak/>
              <w:t xml:space="preserve">A team should consist of 8 players at any one time with 10 players in a squad.  </w:t>
            </w:r>
          </w:p>
          <w:p w14:paraId="386DF005" w14:textId="77777777" w:rsidR="000D3A65" w:rsidRPr="00947CC4" w:rsidRDefault="000D3A65" w:rsidP="008B78F3">
            <w:pPr>
              <w:jc w:val="both"/>
              <w:rPr>
                <w:rFonts w:ascii="Arial" w:hAnsi="Arial" w:cs="Arial"/>
              </w:rPr>
            </w:pPr>
          </w:p>
        </w:tc>
      </w:tr>
      <w:tr w:rsidR="000D3A65" w:rsidRPr="00947CC4" w14:paraId="0128B201" w14:textId="77777777" w:rsidTr="009F3F15">
        <w:tc>
          <w:tcPr>
            <w:tcW w:w="2448" w:type="dxa"/>
          </w:tcPr>
          <w:p w14:paraId="7D2E399D" w14:textId="77777777" w:rsidR="000D3A65" w:rsidRPr="00947CC4" w:rsidRDefault="000D3A65" w:rsidP="008B78F3">
            <w:pPr>
              <w:jc w:val="center"/>
              <w:rPr>
                <w:rFonts w:ascii="Arial" w:hAnsi="Arial" w:cs="Arial"/>
                <w:b/>
              </w:rPr>
            </w:pPr>
            <w:r w:rsidRPr="00947CC4">
              <w:rPr>
                <w:rFonts w:ascii="Arial" w:hAnsi="Arial" w:cs="Arial"/>
                <w:b/>
              </w:rPr>
              <w:lastRenderedPageBreak/>
              <w:t>PE Kits</w:t>
            </w:r>
          </w:p>
          <w:p w14:paraId="71652D40" w14:textId="77777777" w:rsidR="000D3A65" w:rsidRPr="00947CC4" w:rsidRDefault="000D3A65" w:rsidP="008B78F3">
            <w:pPr>
              <w:jc w:val="center"/>
              <w:rPr>
                <w:rFonts w:ascii="Arial" w:hAnsi="Arial" w:cs="Arial"/>
                <w:b/>
              </w:rPr>
            </w:pPr>
          </w:p>
        </w:tc>
        <w:tc>
          <w:tcPr>
            <w:tcW w:w="12438" w:type="dxa"/>
          </w:tcPr>
          <w:p w14:paraId="5185DBC5" w14:textId="77777777" w:rsidR="000D3A65" w:rsidRPr="00947CC4" w:rsidRDefault="000D3A65" w:rsidP="008B78F3">
            <w:pPr>
              <w:jc w:val="both"/>
              <w:rPr>
                <w:rFonts w:ascii="Arial" w:hAnsi="Arial" w:cs="Arial"/>
              </w:rPr>
            </w:pPr>
            <w:r w:rsidRPr="00947CC4">
              <w:rPr>
                <w:rFonts w:ascii="Arial" w:hAnsi="Arial" w:cs="Arial"/>
              </w:rPr>
              <w:t>Children should be wear their normal PE kits and bring warm clothing as we will be outside all day.</w:t>
            </w:r>
          </w:p>
          <w:p w14:paraId="174D0796" w14:textId="77777777" w:rsidR="000D3A65" w:rsidRPr="00947CC4" w:rsidRDefault="000D3A65" w:rsidP="008B78F3">
            <w:pPr>
              <w:jc w:val="both"/>
              <w:rPr>
                <w:rFonts w:ascii="Arial" w:hAnsi="Arial" w:cs="Arial"/>
              </w:rPr>
            </w:pPr>
          </w:p>
        </w:tc>
      </w:tr>
      <w:tr w:rsidR="000D3A65" w:rsidRPr="00947CC4" w14:paraId="5939FD84" w14:textId="77777777" w:rsidTr="009F3F15">
        <w:tc>
          <w:tcPr>
            <w:tcW w:w="2448" w:type="dxa"/>
          </w:tcPr>
          <w:p w14:paraId="11417FCC" w14:textId="77777777" w:rsidR="000D3A65" w:rsidRPr="00947CC4" w:rsidRDefault="000D3A65" w:rsidP="008B78F3">
            <w:pPr>
              <w:jc w:val="center"/>
              <w:rPr>
                <w:rFonts w:ascii="Arial" w:hAnsi="Arial" w:cs="Arial"/>
                <w:b/>
              </w:rPr>
            </w:pPr>
            <w:r w:rsidRPr="00947CC4">
              <w:rPr>
                <w:rFonts w:ascii="Arial" w:hAnsi="Arial" w:cs="Arial"/>
                <w:b/>
              </w:rPr>
              <w:t>Equipment</w:t>
            </w:r>
          </w:p>
          <w:p w14:paraId="18D067C4" w14:textId="77777777" w:rsidR="000D3A65" w:rsidRPr="00947CC4" w:rsidRDefault="000D3A65" w:rsidP="008B78F3">
            <w:pPr>
              <w:jc w:val="center"/>
              <w:rPr>
                <w:rFonts w:ascii="Arial" w:hAnsi="Arial" w:cs="Arial"/>
                <w:b/>
              </w:rPr>
            </w:pPr>
          </w:p>
        </w:tc>
        <w:tc>
          <w:tcPr>
            <w:tcW w:w="12438" w:type="dxa"/>
          </w:tcPr>
          <w:p w14:paraId="0E298117" w14:textId="77777777" w:rsidR="000D3A65" w:rsidRPr="00947CC4" w:rsidRDefault="000D3A65" w:rsidP="008B78F3">
            <w:pPr>
              <w:jc w:val="both"/>
              <w:rPr>
                <w:rFonts w:ascii="Arial" w:hAnsi="Arial" w:cs="Arial"/>
              </w:rPr>
            </w:pPr>
            <w:r w:rsidRPr="00947CC4">
              <w:rPr>
                <w:rFonts w:ascii="Arial" w:hAnsi="Arial" w:cs="Arial"/>
              </w:rPr>
              <w:t>Schools should bring one Kwik Cricket set with them.  Please ensure that all parts of the kits are marked with the school’s name so that it can be identified and returned.</w:t>
            </w:r>
          </w:p>
          <w:p w14:paraId="694A17FF" w14:textId="77777777" w:rsidR="000D3A65" w:rsidRPr="00947CC4" w:rsidRDefault="000D3A65" w:rsidP="008B78F3">
            <w:pPr>
              <w:jc w:val="both"/>
              <w:rPr>
                <w:rFonts w:ascii="Arial" w:hAnsi="Arial" w:cs="Arial"/>
              </w:rPr>
            </w:pPr>
          </w:p>
          <w:p w14:paraId="5A878284" w14:textId="77777777" w:rsidR="000D3A65" w:rsidRPr="00947CC4" w:rsidRDefault="000D3A65" w:rsidP="008B78F3">
            <w:pPr>
              <w:jc w:val="both"/>
              <w:rPr>
                <w:rFonts w:ascii="Arial" w:hAnsi="Arial" w:cs="Arial"/>
              </w:rPr>
            </w:pPr>
            <w:r w:rsidRPr="00947CC4">
              <w:rPr>
                <w:rFonts w:ascii="Arial" w:hAnsi="Arial" w:cs="Arial"/>
              </w:rPr>
              <w:t xml:space="preserve">Children should bring lunch and plenty of water. </w:t>
            </w:r>
          </w:p>
          <w:p w14:paraId="1BA6E144" w14:textId="77777777" w:rsidR="000D3A65" w:rsidRPr="00947CC4" w:rsidRDefault="000D3A65" w:rsidP="008B78F3">
            <w:pPr>
              <w:jc w:val="both"/>
              <w:rPr>
                <w:rFonts w:ascii="Arial" w:hAnsi="Arial" w:cs="Arial"/>
              </w:rPr>
            </w:pPr>
          </w:p>
          <w:p w14:paraId="6C1CA2FA" w14:textId="77777777" w:rsidR="000D3A65" w:rsidRPr="00947CC4" w:rsidRDefault="000D3A65" w:rsidP="008B78F3">
            <w:pPr>
              <w:jc w:val="both"/>
              <w:rPr>
                <w:rFonts w:ascii="Arial" w:hAnsi="Arial" w:cs="Arial"/>
              </w:rPr>
            </w:pPr>
            <w:r w:rsidRPr="00947CC4">
              <w:rPr>
                <w:rFonts w:ascii="Arial" w:hAnsi="Arial" w:cs="Arial"/>
              </w:rPr>
              <w:t>We also suggest that schools bring sun-block.</w:t>
            </w:r>
          </w:p>
          <w:p w14:paraId="21A53048" w14:textId="77777777" w:rsidR="000D3A65" w:rsidRPr="00947CC4" w:rsidRDefault="000D3A65" w:rsidP="008B78F3">
            <w:pPr>
              <w:jc w:val="both"/>
              <w:rPr>
                <w:rFonts w:ascii="Arial" w:hAnsi="Arial" w:cs="Arial"/>
              </w:rPr>
            </w:pPr>
          </w:p>
        </w:tc>
      </w:tr>
      <w:tr w:rsidR="000D3A65" w:rsidRPr="00947CC4" w14:paraId="79ADD82E" w14:textId="77777777" w:rsidTr="009F3F15">
        <w:tc>
          <w:tcPr>
            <w:tcW w:w="2448" w:type="dxa"/>
          </w:tcPr>
          <w:p w14:paraId="20BF961C" w14:textId="77777777" w:rsidR="000D3A65" w:rsidRPr="00947CC4" w:rsidRDefault="000D3A65" w:rsidP="008B78F3">
            <w:pPr>
              <w:jc w:val="center"/>
              <w:rPr>
                <w:rFonts w:ascii="Arial" w:hAnsi="Arial" w:cs="Arial"/>
                <w:b/>
              </w:rPr>
            </w:pPr>
            <w:r w:rsidRPr="00947CC4">
              <w:rPr>
                <w:rFonts w:ascii="Arial" w:hAnsi="Arial" w:cs="Arial"/>
                <w:b/>
              </w:rPr>
              <w:t>Umpires</w:t>
            </w:r>
          </w:p>
          <w:p w14:paraId="70EE6BE3" w14:textId="77777777" w:rsidR="000D3A65" w:rsidRPr="00947CC4" w:rsidRDefault="000D3A65" w:rsidP="008B78F3">
            <w:pPr>
              <w:jc w:val="center"/>
              <w:rPr>
                <w:rFonts w:ascii="Arial" w:hAnsi="Arial" w:cs="Arial"/>
                <w:b/>
              </w:rPr>
            </w:pPr>
          </w:p>
        </w:tc>
        <w:tc>
          <w:tcPr>
            <w:tcW w:w="12438" w:type="dxa"/>
          </w:tcPr>
          <w:p w14:paraId="05ADDAC1" w14:textId="77777777" w:rsidR="000D3A65" w:rsidRPr="00947CC4" w:rsidRDefault="000D3A65" w:rsidP="008B78F3">
            <w:pPr>
              <w:jc w:val="both"/>
              <w:rPr>
                <w:rFonts w:ascii="Arial" w:hAnsi="Arial" w:cs="Arial"/>
              </w:rPr>
            </w:pPr>
            <w:r>
              <w:rPr>
                <w:rFonts w:ascii="Arial" w:hAnsi="Arial" w:cs="Arial"/>
              </w:rPr>
              <w:t>Schools will be asked to umpire the games themselves</w:t>
            </w:r>
          </w:p>
        </w:tc>
      </w:tr>
      <w:tr w:rsidR="000D3A65" w:rsidRPr="00947CC4" w14:paraId="5E9941C9" w14:textId="77777777" w:rsidTr="009F3F15">
        <w:tc>
          <w:tcPr>
            <w:tcW w:w="2448" w:type="dxa"/>
          </w:tcPr>
          <w:p w14:paraId="1D4B5426" w14:textId="77777777" w:rsidR="000D3A65" w:rsidRPr="00947CC4" w:rsidRDefault="000D3A65" w:rsidP="008B78F3">
            <w:pPr>
              <w:jc w:val="center"/>
              <w:rPr>
                <w:rFonts w:ascii="Arial" w:hAnsi="Arial" w:cs="Arial"/>
                <w:b/>
              </w:rPr>
            </w:pPr>
            <w:r w:rsidRPr="00947CC4">
              <w:rPr>
                <w:rFonts w:ascii="Arial" w:hAnsi="Arial" w:cs="Arial"/>
                <w:b/>
              </w:rPr>
              <w:t>First Aid</w:t>
            </w:r>
          </w:p>
          <w:p w14:paraId="6DE7FDF5" w14:textId="77777777" w:rsidR="000D3A65" w:rsidRPr="00947CC4" w:rsidRDefault="000D3A65" w:rsidP="008B78F3">
            <w:pPr>
              <w:jc w:val="center"/>
              <w:rPr>
                <w:rFonts w:ascii="Arial" w:hAnsi="Arial" w:cs="Arial"/>
                <w:b/>
              </w:rPr>
            </w:pPr>
          </w:p>
        </w:tc>
        <w:tc>
          <w:tcPr>
            <w:tcW w:w="12438" w:type="dxa"/>
          </w:tcPr>
          <w:p w14:paraId="78069D22" w14:textId="77777777" w:rsidR="000D3A65" w:rsidRPr="00947CC4" w:rsidRDefault="000D3A65" w:rsidP="008B78F3">
            <w:pPr>
              <w:jc w:val="both"/>
              <w:rPr>
                <w:rFonts w:ascii="Arial" w:hAnsi="Arial" w:cs="Arial"/>
              </w:rPr>
            </w:pPr>
            <w:r w:rsidRPr="00947CC4">
              <w:rPr>
                <w:rFonts w:ascii="Arial" w:hAnsi="Arial" w:cs="Arial"/>
              </w:rPr>
              <w:t>Schools will be required to provide their own first aid so please make sure that you bring a kit with you.</w:t>
            </w:r>
          </w:p>
          <w:p w14:paraId="30C70861" w14:textId="77777777" w:rsidR="000D3A65" w:rsidRPr="00947CC4" w:rsidRDefault="000D3A65" w:rsidP="008B78F3">
            <w:pPr>
              <w:jc w:val="both"/>
              <w:rPr>
                <w:rFonts w:ascii="Arial" w:hAnsi="Arial" w:cs="Arial"/>
              </w:rPr>
            </w:pPr>
          </w:p>
        </w:tc>
      </w:tr>
      <w:tr w:rsidR="000D3A65" w:rsidRPr="00947CC4" w14:paraId="1F475446" w14:textId="77777777" w:rsidTr="009F3F15">
        <w:tc>
          <w:tcPr>
            <w:tcW w:w="2448" w:type="dxa"/>
          </w:tcPr>
          <w:p w14:paraId="387D9FFA" w14:textId="77777777" w:rsidR="000D3A65" w:rsidRPr="00947CC4" w:rsidRDefault="000D3A65" w:rsidP="008B78F3">
            <w:pPr>
              <w:jc w:val="center"/>
              <w:rPr>
                <w:rFonts w:ascii="Arial" w:hAnsi="Arial" w:cs="Arial"/>
                <w:b/>
              </w:rPr>
            </w:pPr>
            <w:r w:rsidRPr="00947CC4">
              <w:rPr>
                <w:rFonts w:ascii="Arial" w:hAnsi="Arial" w:cs="Arial"/>
                <w:b/>
              </w:rPr>
              <w:t>Photography</w:t>
            </w:r>
          </w:p>
        </w:tc>
        <w:tc>
          <w:tcPr>
            <w:tcW w:w="12438" w:type="dxa"/>
          </w:tcPr>
          <w:p w14:paraId="466EF922" w14:textId="77777777" w:rsidR="000D3A65" w:rsidRPr="00947CC4" w:rsidRDefault="000D3A65" w:rsidP="008B78F3">
            <w:pPr>
              <w:jc w:val="both"/>
              <w:rPr>
                <w:rFonts w:ascii="Arial" w:hAnsi="Arial" w:cs="Arial"/>
              </w:rPr>
            </w:pPr>
            <w:r w:rsidRPr="00947CC4">
              <w:rPr>
                <w:rFonts w:ascii="Arial" w:hAnsi="Arial" w:cs="Arial"/>
              </w:rPr>
              <w:t>A photographer will be in attendance at some point, please make sure that all your team members have photographic consent.</w:t>
            </w:r>
          </w:p>
          <w:p w14:paraId="2A5879D9" w14:textId="77777777" w:rsidR="000D3A65" w:rsidRPr="00947CC4" w:rsidRDefault="000D3A65" w:rsidP="008B78F3">
            <w:pPr>
              <w:jc w:val="both"/>
              <w:rPr>
                <w:rFonts w:ascii="Arial" w:hAnsi="Arial" w:cs="Arial"/>
              </w:rPr>
            </w:pPr>
          </w:p>
        </w:tc>
      </w:tr>
      <w:tr w:rsidR="000D3A65" w:rsidRPr="00947CC4" w14:paraId="52BF9CC3" w14:textId="77777777" w:rsidTr="009F3F15">
        <w:tc>
          <w:tcPr>
            <w:tcW w:w="2448" w:type="dxa"/>
          </w:tcPr>
          <w:p w14:paraId="0E78BE20" w14:textId="77777777" w:rsidR="000D3A65" w:rsidRPr="00947CC4" w:rsidRDefault="000D3A65" w:rsidP="008B78F3">
            <w:pPr>
              <w:jc w:val="center"/>
              <w:rPr>
                <w:rFonts w:ascii="Arial" w:hAnsi="Arial" w:cs="Arial"/>
                <w:b/>
              </w:rPr>
            </w:pPr>
            <w:r w:rsidRPr="00947CC4">
              <w:rPr>
                <w:rFonts w:ascii="Arial" w:hAnsi="Arial" w:cs="Arial"/>
                <w:b/>
              </w:rPr>
              <w:t>Contact</w:t>
            </w:r>
          </w:p>
          <w:p w14:paraId="49228A0C" w14:textId="77777777" w:rsidR="000D3A65" w:rsidRPr="00947CC4" w:rsidRDefault="000D3A65" w:rsidP="008B78F3">
            <w:pPr>
              <w:jc w:val="center"/>
              <w:rPr>
                <w:rFonts w:ascii="Arial" w:hAnsi="Arial" w:cs="Arial"/>
                <w:b/>
              </w:rPr>
            </w:pPr>
          </w:p>
        </w:tc>
        <w:tc>
          <w:tcPr>
            <w:tcW w:w="12438" w:type="dxa"/>
          </w:tcPr>
          <w:p w14:paraId="4D16BF95" w14:textId="77777777" w:rsidR="000D3A65" w:rsidRPr="00947CC4" w:rsidRDefault="000D3A65" w:rsidP="008B78F3">
            <w:pPr>
              <w:jc w:val="both"/>
              <w:rPr>
                <w:rFonts w:ascii="Arial" w:hAnsi="Arial" w:cs="Arial"/>
              </w:rPr>
            </w:pPr>
            <w:r w:rsidRPr="00947CC4">
              <w:rPr>
                <w:rFonts w:ascii="Arial" w:hAnsi="Arial" w:cs="Arial"/>
              </w:rPr>
              <w:t xml:space="preserve">If you have any questions or queries please do not </w:t>
            </w:r>
            <w:r>
              <w:rPr>
                <w:rFonts w:ascii="Arial" w:hAnsi="Arial" w:cs="Arial"/>
              </w:rPr>
              <w:t>hesitate to contact Angela Emanuel-Carr</w:t>
            </w:r>
          </w:p>
          <w:p w14:paraId="7CC08D11" w14:textId="77777777" w:rsidR="000D3A65" w:rsidRPr="00947CC4" w:rsidRDefault="000D3A65" w:rsidP="008B78F3">
            <w:pPr>
              <w:jc w:val="both"/>
              <w:rPr>
                <w:rFonts w:ascii="Arial" w:hAnsi="Arial" w:cs="Arial"/>
              </w:rPr>
            </w:pPr>
          </w:p>
          <w:p w14:paraId="01F0D27F" w14:textId="77777777" w:rsidR="000D3A65" w:rsidRPr="00947CC4" w:rsidRDefault="000D3A65" w:rsidP="008B78F3">
            <w:pPr>
              <w:jc w:val="both"/>
              <w:rPr>
                <w:rFonts w:ascii="Arial" w:hAnsi="Arial" w:cs="Arial"/>
              </w:rPr>
            </w:pPr>
            <w:r w:rsidRPr="00947CC4">
              <w:rPr>
                <w:rFonts w:ascii="Arial" w:hAnsi="Arial" w:cs="Arial"/>
              </w:rPr>
              <w:t>Tel: 020 7641 58</w:t>
            </w:r>
            <w:r>
              <w:rPr>
                <w:rFonts w:ascii="Arial" w:hAnsi="Arial" w:cs="Arial"/>
              </w:rPr>
              <w:t>7</w:t>
            </w:r>
            <w:r w:rsidRPr="00947CC4">
              <w:rPr>
                <w:rFonts w:ascii="Arial" w:hAnsi="Arial" w:cs="Arial"/>
              </w:rPr>
              <w:t xml:space="preserve">9 </w:t>
            </w:r>
          </w:p>
          <w:p w14:paraId="0EC7F56E" w14:textId="77777777" w:rsidR="000D3A65" w:rsidRDefault="000D3A65" w:rsidP="008B78F3">
            <w:pPr>
              <w:jc w:val="both"/>
              <w:rPr>
                <w:rFonts w:ascii="Arial" w:hAnsi="Arial" w:cs="Arial"/>
              </w:rPr>
            </w:pPr>
            <w:r w:rsidRPr="00947CC4">
              <w:rPr>
                <w:rFonts w:ascii="Arial" w:hAnsi="Arial" w:cs="Arial"/>
              </w:rPr>
              <w:t>Email:</w:t>
            </w:r>
            <w:r>
              <w:rPr>
                <w:rFonts w:ascii="Arial" w:hAnsi="Arial" w:cs="Arial"/>
              </w:rPr>
              <w:t xml:space="preserve"> </w:t>
            </w:r>
            <w:hyperlink r:id="rId9" w:history="1">
              <w:r w:rsidRPr="00E17BBB">
                <w:rPr>
                  <w:rStyle w:val="Hyperlink"/>
                  <w:rFonts w:ascii="Arial" w:hAnsi="Arial" w:cs="Arial"/>
                </w:rPr>
                <w:t>aemanuel@westminster.gov.uk</w:t>
              </w:r>
            </w:hyperlink>
          </w:p>
          <w:p w14:paraId="281F45A5" w14:textId="77777777" w:rsidR="000D3A65" w:rsidRPr="00947CC4" w:rsidRDefault="000D3A65" w:rsidP="008B78F3">
            <w:pPr>
              <w:jc w:val="both"/>
              <w:rPr>
                <w:rFonts w:ascii="Arial" w:hAnsi="Arial" w:cs="Arial"/>
              </w:rPr>
            </w:pPr>
          </w:p>
        </w:tc>
      </w:tr>
    </w:tbl>
    <w:p w14:paraId="4B656DEA" w14:textId="312CB0D9" w:rsidR="00376263" w:rsidRDefault="00376263" w:rsidP="00457BD5">
      <w:pPr>
        <w:jc w:val="center"/>
        <w:rPr>
          <w:b/>
          <w:bCs/>
          <w:u w:val="single"/>
        </w:rPr>
      </w:pPr>
    </w:p>
    <w:sectPr w:rsidR="00376263" w:rsidSect="00051CBC">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3514" w14:textId="77777777" w:rsidR="00DB5686" w:rsidRDefault="00DB5686" w:rsidP="00051CBC">
      <w:pPr>
        <w:spacing w:after="0" w:line="240" w:lineRule="auto"/>
      </w:pPr>
      <w:r>
        <w:separator/>
      </w:r>
    </w:p>
  </w:endnote>
  <w:endnote w:type="continuationSeparator" w:id="0">
    <w:p w14:paraId="5C458258" w14:textId="77777777" w:rsidR="00DB5686" w:rsidRDefault="00DB5686" w:rsidP="0005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D2AB" w14:textId="6598AFF8" w:rsidR="00051CBC" w:rsidRDefault="00051CBC">
    <w:pPr>
      <w:pStyle w:val="Footer"/>
    </w:pP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3F3F" w14:textId="77777777" w:rsidR="00DB5686" w:rsidRDefault="00DB5686" w:rsidP="00051CBC">
      <w:pPr>
        <w:spacing w:after="0" w:line="240" w:lineRule="auto"/>
      </w:pPr>
      <w:r>
        <w:separator/>
      </w:r>
    </w:p>
  </w:footnote>
  <w:footnote w:type="continuationSeparator" w:id="0">
    <w:p w14:paraId="074FF15C" w14:textId="77777777" w:rsidR="00DB5686" w:rsidRDefault="00DB5686" w:rsidP="00051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201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A4256D"/>
    <w:multiLevelType w:val="hybridMultilevel"/>
    <w:tmpl w:val="134A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F5426"/>
    <w:multiLevelType w:val="hybridMultilevel"/>
    <w:tmpl w:val="319C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06DA0"/>
    <w:multiLevelType w:val="hybridMultilevel"/>
    <w:tmpl w:val="B92C74F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080833722">
    <w:abstractNumId w:val="1"/>
  </w:num>
  <w:num w:numId="2" w16cid:durableId="1290160276">
    <w:abstractNumId w:val="0"/>
  </w:num>
  <w:num w:numId="3" w16cid:durableId="1811628483">
    <w:abstractNumId w:val="2"/>
  </w:num>
  <w:num w:numId="4" w16cid:durableId="21963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5"/>
    <w:rsid w:val="00051CBC"/>
    <w:rsid w:val="00061B63"/>
    <w:rsid w:val="000929E4"/>
    <w:rsid w:val="00097F1D"/>
    <w:rsid w:val="000C19C0"/>
    <w:rsid w:val="000D3A65"/>
    <w:rsid w:val="002212F9"/>
    <w:rsid w:val="00253C75"/>
    <w:rsid w:val="00285DC2"/>
    <w:rsid w:val="0029209A"/>
    <w:rsid w:val="00294A5B"/>
    <w:rsid w:val="002A3D4C"/>
    <w:rsid w:val="002C193D"/>
    <w:rsid w:val="002E4057"/>
    <w:rsid w:val="002F38A7"/>
    <w:rsid w:val="002F6C4A"/>
    <w:rsid w:val="003528EB"/>
    <w:rsid w:val="00363F4E"/>
    <w:rsid w:val="00376263"/>
    <w:rsid w:val="003807EE"/>
    <w:rsid w:val="003C022D"/>
    <w:rsid w:val="00457BD5"/>
    <w:rsid w:val="004E4428"/>
    <w:rsid w:val="005A75B9"/>
    <w:rsid w:val="006A2388"/>
    <w:rsid w:val="006D733B"/>
    <w:rsid w:val="006F7F70"/>
    <w:rsid w:val="007C5C58"/>
    <w:rsid w:val="007E4A28"/>
    <w:rsid w:val="00801801"/>
    <w:rsid w:val="00802A68"/>
    <w:rsid w:val="008127E5"/>
    <w:rsid w:val="00815DFC"/>
    <w:rsid w:val="0085794B"/>
    <w:rsid w:val="008D63CF"/>
    <w:rsid w:val="009109DF"/>
    <w:rsid w:val="00980BF3"/>
    <w:rsid w:val="009A3CF7"/>
    <w:rsid w:val="009E4230"/>
    <w:rsid w:val="009F3F15"/>
    <w:rsid w:val="009F7B88"/>
    <w:rsid w:val="00A40D75"/>
    <w:rsid w:val="00A60004"/>
    <w:rsid w:val="00AC42DC"/>
    <w:rsid w:val="00AE263A"/>
    <w:rsid w:val="00AE2A21"/>
    <w:rsid w:val="00B14735"/>
    <w:rsid w:val="00B47FDB"/>
    <w:rsid w:val="00B62F1C"/>
    <w:rsid w:val="00B92F0D"/>
    <w:rsid w:val="00C55875"/>
    <w:rsid w:val="00CE7BFC"/>
    <w:rsid w:val="00D009BD"/>
    <w:rsid w:val="00D31801"/>
    <w:rsid w:val="00DA0AAF"/>
    <w:rsid w:val="00DB5686"/>
    <w:rsid w:val="00DD2AF9"/>
    <w:rsid w:val="00F07324"/>
    <w:rsid w:val="00F2056A"/>
    <w:rsid w:val="00F534A7"/>
    <w:rsid w:val="00F54FD1"/>
    <w:rsid w:val="00F76416"/>
    <w:rsid w:val="00F85EE1"/>
    <w:rsid w:val="00FC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6A70047"/>
  <w15:chartTrackingRefBased/>
  <w15:docId w15:val="{628F8FD5-E4E1-45B2-A429-CC0E5180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BD5"/>
    <w:pPr>
      <w:spacing w:after="0" w:line="240" w:lineRule="auto"/>
    </w:pPr>
  </w:style>
  <w:style w:type="paragraph" w:styleId="ListBullet">
    <w:name w:val="List Bullet"/>
    <w:basedOn w:val="Normal"/>
    <w:uiPriority w:val="99"/>
    <w:unhideWhenUsed/>
    <w:rsid w:val="00F76416"/>
    <w:pPr>
      <w:numPr>
        <w:numId w:val="2"/>
      </w:numPr>
      <w:contextualSpacing/>
    </w:pPr>
  </w:style>
  <w:style w:type="paragraph" w:styleId="ListParagraph">
    <w:name w:val="List Paragraph"/>
    <w:basedOn w:val="Normal"/>
    <w:uiPriority w:val="34"/>
    <w:qFormat/>
    <w:rsid w:val="0029209A"/>
    <w:pPr>
      <w:ind w:left="720"/>
      <w:contextualSpacing/>
    </w:pPr>
  </w:style>
  <w:style w:type="character" w:styleId="Hyperlink">
    <w:name w:val="Hyperlink"/>
    <w:basedOn w:val="DefaultParagraphFont"/>
    <w:uiPriority w:val="99"/>
    <w:unhideWhenUsed/>
    <w:rsid w:val="006D733B"/>
    <w:rPr>
      <w:color w:val="0563C1" w:themeColor="hyperlink"/>
      <w:u w:val="single"/>
    </w:rPr>
  </w:style>
  <w:style w:type="character" w:styleId="UnresolvedMention">
    <w:name w:val="Unresolved Mention"/>
    <w:basedOn w:val="DefaultParagraphFont"/>
    <w:uiPriority w:val="99"/>
    <w:semiHidden/>
    <w:unhideWhenUsed/>
    <w:rsid w:val="006D733B"/>
    <w:rPr>
      <w:color w:val="605E5C"/>
      <w:shd w:val="clear" w:color="auto" w:fill="E1DFDD"/>
    </w:rPr>
  </w:style>
  <w:style w:type="character" w:styleId="FollowedHyperlink">
    <w:name w:val="FollowedHyperlink"/>
    <w:basedOn w:val="DefaultParagraphFont"/>
    <w:uiPriority w:val="99"/>
    <w:semiHidden/>
    <w:unhideWhenUsed/>
    <w:rsid w:val="004E4428"/>
    <w:rPr>
      <w:color w:val="954F72" w:themeColor="followedHyperlink"/>
      <w:u w:val="single"/>
    </w:rPr>
  </w:style>
  <w:style w:type="paragraph" w:styleId="Header">
    <w:name w:val="header"/>
    <w:basedOn w:val="Normal"/>
    <w:link w:val="HeaderChar"/>
    <w:uiPriority w:val="99"/>
    <w:unhideWhenUsed/>
    <w:rsid w:val="0005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CBC"/>
  </w:style>
  <w:style w:type="paragraph" w:styleId="Footer">
    <w:name w:val="footer"/>
    <w:basedOn w:val="Normal"/>
    <w:link w:val="FooterChar"/>
    <w:uiPriority w:val="99"/>
    <w:unhideWhenUsed/>
    <w:rsid w:val="0005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emanuel@westmin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23B1-461D-458E-BD4A-DF865B1F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Angela: WCC</dc:creator>
  <cp:keywords/>
  <dc:description/>
  <cp:lastModifiedBy>Emanuel, Angela: WCC</cp:lastModifiedBy>
  <cp:revision>3</cp:revision>
  <dcterms:created xsi:type="dcterms:W3CDTF">2025-03-17T10:17:00Z</dcterms:created>
  <dcterms:modified xsi:type="dcterms:W3CDTF">2026-01-28T12:42:00Z</dcterms:modified>
</cp:coreProperties>
</file>